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41" w:rsidRPr="00DB093B" w:rsidRDefault="00F35B41" w:rsidP="005B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3B">
        <w:rPr>
          <w:rFonts w:ascii="Times New Roman" w:hAnsi="Times New Roman" w:cs="Times New Roman"/>
          <w:b/>
          <w:sz w:val="24"/>
          <w:szCs w:val="24"/>
        </w:rPr>
        <w:t>Rēzeknes pašvaldības konkursa</w:t>
      </w:r>
    </w:p>
    <w:p w:rsidR="00F35B41" w:rsidRPr="00232066" w:rsidRDefault="00C3387B" w:rsidP="005B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3B">
        <w:rPr>
          <w:rFonts w:ascii="Times New Roman" w:hAnsi="Times New Roman" w:cs="Times New Roman"/>
          <w:b/>
          <w:sz w:val="24"/>
          <w:szCs w:val="24"/>
        </w:rPr>
        <w:t xml:space="preserve">“Skaistākais Ziemassvētku noformējums </w:t>
      </w:r>
      <w:r w:rsidRPr="00232066">
        <w:rPr>
          <w:rFonts w:ascii="Times New Roman" w:hAnsi="Times New Roman" w:cs="Times New Roman"/>
          <w:b/>
          <w:sz w:val="24"/>
          <w:szCs w:val="24"/>
        </w:rPr>
        <w:t>Rēzeknē</w:t>
      </w:r>
      <w:r w:rsidR="00F35B41" w:rsidRPr="00232066">
        <w:rPr>
          <w:rFonts w:ascii="Times New Roman" w:hAnsi="Times New Roman" w:cs="Times New Roman"/>
          <w:b/>
          <w:sz w:val="24"/>
          <w:szCs w:val="24"/>
        </w:rPr>
        <w:t>”</w:t>
      </w:r>
    </w:p>
    <w:p w:rsidR="00F35B41" w:rsidRPr="00232066" w:rsidRDefault="00F35B41" w:rsidP="005B5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066"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CA5908" w:rsidRPr="00FE022B" w:rsidRDefault="00CA5908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E022B" w:rsidRDefault="00F35B41" w:rsidP="00AC106E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Nolikums nosaka kārtību, kādā </w:t>
      </w:r>
      <w:r w:rsidRPr="00232066">
        <w:rPr>
          <w:rFonts w:ascii="Times New Roman" w:hAnsi="Times New Roman" w:cs="Times New Roman"/>
          <w:sz w:val="24"/>
          <w:szCs w:val="24"/>
        </w:rPr>
        <w:t xml:space="preserve">Rēzeknes </w:t>
      </w:r>
      <w:proofErr w:type="spellStart"/>
      <w:r w:rsidR="00FC0B27" w:rsidRPr="0023206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FC0B27" w:rsidRPr="00232066">
        <w:rPr>
          <w:rFonts w:ascii="Times New Roman" w:hAnsi="Times New Roman" w:cs="Times New Roman"/>
          <w:sz w:val="24"/>
          <w:szCs w:val="24"/>
        </w:rPr>
        <w:t xml:space="preserve"> </w:t>
      </w:r>
      <w:r w:rsidRPr="00232066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E022B">
        <w:rPr>
          <w:rFonts w:ascii="Times New Roman" w:hAnsi="Times New Roman" w:cs="Times New Roman"/>
          <w:sz w:val="24"/>
          <w:szCs w:val="24"/>
        </w:rPr>
        <w:t xml:space="preserve">aģentūra “Rēzeknes Kultūras un </w:t>
      </w:r>
      <w:r w:rsidR="000D68DE">
        <w:rPr>
          <w:rFonts w:ascii="Times New Roman" w:hAnsi="Times New Roman" w:cs="Times New Roman"/>
          <w:sz w:val="24"/>
          <w:szCs w:val="24"/>
        </w:rPr>
        <w:t>t</w:t>
      </w:r>
      <w:r w:rsidRPr="00FE022B">
        <w:rPr>
          <w:rFonts w:ascii="Times New Roman" w:hAnsi="Times New Roman" w:cs="Times New Roman"/>
          <w:sz w:val="24"/>
          <w:szCs w:val="24"/>
        </w:rPr>
        <w:t xml:space="preserve">ūrisma centrs” organizē Rēzeknes </w:t>
      </w:r>
      <w:r w:rsidR="00AB4972" w:rsidRPr="00FE022B">
        <w:rPr>
          <w:rFonts w:ascii="Times New Roman" w:hAnsi="Times New Roman" w:cs="Times New Roman"/>
          <w:sz w:val="24"/>
          <w:szCs w:val="24"/>
        </w:rPr>
        <w:t xml:space="preserve">privātmāju, daudzīvokļu māju, uzņēmumu, sabiedrisko, valsts un pašvaldības iestāžu </w:t>
      </w:r>
      <w:r w:rsidRPr="00FE022B">
        <w:rPr>
          <w:rFonts w:ascii="Times New Roman" w:hAnsi="Times New Roman" w:cs="Times New Roman"/>
          <w:sz w:val="24"/>
          <w:szCs w:val="24"/>
        </w:rPr>
        <w:t>ēku logu, fasāžu</w:t>
      </w:r>
      <w:r w:rsidR="00AB4972" w:rsidRPr="00FE022B">
        <w:rPr>
          <w:rFonts w:ascii="Times New Roman" w:hAnsi="Times New Roman" w:cs="Times New Roman"/>
          <w:sz w:val="24"/>
          <w:szCs w:val="24"/>
        </w:rPr>
        <w:t>, pagalmu</w:t>
      </w:r>
      <w:r w:rsidRPr="00FE022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E022B">
        <w:rPr>
          <w:rFonts w:ascii="Times New Roman" w:hAnsi="Times New Roman" w:cs="Times New Roman"/>
          <w:sz w:val="24"/>
          <w:szCs w:val="24"/>
        </w:rPr>
        <w:t>priekšlaukumu</w:t>
      </w:r>
      <w:proofErr w:type="spellEnd"/>
      <w:r w:rsidRPr="00FE022B">
        <w:rPr>
          <w:rFonts w:ascii="Times New Roman" w:hAnsi="Times New Roman" w:cs="Times New Roman"/>
          <w:sz w:val="24"/>
          <w:szCs w:val="24"/>
        </w:rPr>
        <w:t xml:space="preserve"> noformējuma konkursu </w:t>
      </w:r>
      <w:r w:rsidR="001012A6" w:rsidRPr="00FE022B">
        <w:rPr>
          <w:rFonts w:ascii="Times New Roman" w:hAnsi="Times New Roman" w:cs="Times New Roman"/>
          <w:sz w:val="24"/>
          <w:szCs w:val="24"/>
        </w:rPr>
        <w:t>“</w:t>
      </w:r>
      <w:r w:rsidRPr="00FE022B">
        <w:rPr>
          <w:rFonts w:ascii="Times New Roman" w:hAnsi="Times New Roman" w:cs="Times New Roman"/>
          <w:sz w:val="24"/>
          <w:szCs w:val="24"/>
        </w:rPr>
        <w:t>Skaistākais Ziemassvētku noformējums</w:t>
      </w:r>
      <w:r w:rsidR="001012A6" w:rsidRPr="00FE022B">
        <w:rPr>
          <w:rFonts w:ascii="Times New Roman" w:hAnsi="Times New Roman" w:cs="Times New Roman"/>
          <w:sz w:val="24"/>
          <w:szCs w:val="24"/>
        </w:rPr>
        <w:t xml:space="preserve"> Rēzeknē</w:t>
      </w:r>
      <w:r w:rsidRPr="00FE022B">
        <w:rPr>
          <w:rFonts w:ascii="Times New Roman" w:hAnsi="Times New Roman" w:cs="Times New Roman"/>
          <w:sz w:val="24"/>
          <w:szCs w:val="24"/>
        </w:rPr>
        <w:t xml:space="preserve">” un apbalvo konkursa laureātus </w:t>
      </w:r>
      <w:r w:rsidR="00AB4972" w:rsidRPr="00FE022B">
        <w:rPr>
          <w:rFonts w:ascii="Times New Roman" w:hAnsi="Times New Roman" w:cs="Times New Roman"/>
          <w:sz w:val="24"/>
          <w:szCs w:val="24"/>
        </w:rPr>
        <w:t xml:space="preserve">ar </w:t>
      </w:r>
      <w:r w:rsidR="00AB4972" w:rsidRPr="00DB093B">
        <w:rPr>
          <w:rFonts w:ascii="Times New Roman" w:hAnsi="Times New Roman" w:cs="Times New Roman"/>
          <w:sz w:val="24"/>
          <w:szCs w:val="24"/>
        </w:rPr>
        <w:t>Rēzeknes pašvaldības sagatavotām</w:t>
      </w:r>
      <w:r w:rsidRPr="00DB093B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t xml:space="preserve">balvām. </w:t>
      </w:r>
    </w:p>
    <w:p w:rsidR="001012A6" w:rsidRPr="00FE022B" w:rsidRDefault="001012A6" w:rsidP="00AC106E">
      <w:pPr>
        <w:pStyle w:val="Sarakstarindkop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E022B" w:rsidRDefault="00F35B41" w:rsidP="00AC106E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Konkursa mērķis: </w:t>
      </w:r>
    </w:p>
    <w:p w:rsidR="00F35B41" w:rsidRPr="00FE022B" w:rsidRDefault="00AB4972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v</w:t>
      </w:r>
      <w:r w:rsidR="00F35B41" w:rsidRPr="00FE022B">
        <w:rPr>
          <w:rFonts w:ascii="Times New Roman" w:hAnsi="Times New Roman" w:cs="Times New Roman"/>
          <w:sz w:val="24"/>
          <w:szCs w:val="24"/>
        </w:rPr>
        <w:t>eicināt Rēzekn</w:t>
      </w:r>
      <w:r w:rsidR="001012A6" w:rsidRPr="00FE022B">
        <w:rPr>
          <w:rFonts w:ascii="Times New Roman" w:hAnsi="Times New Roman" w:cs="Times New Roman"/>
          <w:sz w:val="24"/>
          <w:szCs w:val="24"/>
        </w:rPr>
        <w:t>ē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 Ziemassvētku laikam atbilstošas noskaņas radīšanu</w:t>
      </w:r>
      <w:r w:rsidR="00783E65" w:rsidRPr="00FE022B">
        <w:rPr>
          <w:rFonts w:ascii="Times New Roman" w:hAnsi="Times New Roman" w:cs="Times New Roman"/>
          <w:sz w:val="24"/>
          <w:szCs w:val="24"/>
        </w:rPr>
        <w:t>,</w:t>
      </w:r>
      <w:r w:rsidR="008E45E7" w:rsidRPr="00FE022B">
        <w:rPr>
          <w:rFonts w:ascii="Times New Roman" w:hAnsi="Times New Roman" w:cs="Times New Roman"/>
          <w:sz w:val="24"/>
          <w:szCs w:val="24"/>
        </w:rPr>
        <w:t xml:space="preserve"> izmantojot gaismu</w:t>
      </w:r>
      <w:r w:rsidR="00D36718" w:rsidRPr="00FE022B">
        <w:rPr>
          <w:rFonts w:ascii="Times New Roman" w:hAnsi="Times New Roman" w:cs="Times New Roman"/>
          <w:sz w:val="24"/>
          <w:szCs w:val="24"/>
        </w:rPr>
        <w:t xml:space="preserve"> (virtenes, gaismekļi utt.)</w:t>
      </w:r>
      <w:r w:rsidR="008E45E7" w:rsidRPr="00FE022B">
        <w:rPr>
          <w:rFonts w:ascii="Times New Roman" w:hAnsi="Times New Roman" w:cs="Times New Roman"/>
          <w:sz w:val="24"/>
          <w:szCs w:val="24"/>
        </w:rPr>
        <w:t xml:space="preserve"> akcentus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, </w:t>
      </w:r>
      <w:r w:rsidR="00783E65" w:rsidRPr="00FE022B">
        <w:rPr>
          <w:rFonts w:ascii="Times New Roman" w:hAnsi="Times New Roman" w:cs="Times New Roman"/>
          <w:sz w:val="24"/>
          <w:szCs w:val="24"/>
        </w:rPr>
        <w:t>uzsverot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 radošas un oriģinālas izpausmes, sabalansējot tradīcijas ar novitātēm;</w:t>
      </w:r>
    </w:p>
    <w:p w:rsidR="00F35B41" w:rsidRPr="00FE022B" w:rsidRDefault="00AB4972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i</w:t>
      </w:r>
      <w:r w:rsidR="00F35B41" w:rsidRPr="00FE022B">
        <w:rPr>
          <w:rFonts w:ascii="Times New Roman" w:hAnsi="Times New Roman" w:cs="Times New Roman"/>
          <w:sz w:val="24"/>
          <w:szCs w:val="24"/>
        </w:rPr>
        <w:t>einteresēt un motivēt Rēzeknes ēku</w:t>
      </w:r>
      <w:r w:rsidR="002B4FBA">
        <w:rPr>
          <w:rFonts w:ascii="Times New Roman" w:hAnsi="Times New Roman" w:cs="Times New Roman"/>
          <w:sz w:val="24"/>
          <w:szCs w:val="24"/>
        </w:rPr>
        <w:t xml:space="preserve"> un citu objektu īpašniekus, va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dītājus un apsaimniekotājus radīt svētku noskaņu; </w:t>
      </w:r>
    </w:p>
    <w:p w:rsidR="00F35B41" w:rsidRPr="00FE022B" w:rsidRDefault="00AB4972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v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eicināt Rēzeknes uzņēmēju un iedzīvotāju aktīvu līdzdalību pilsētas vizuālā tēla un svētku noformējuma veidošanā; </w:t>
      </w:r>
    </w:p>
    <w:p w:rsidR="00F35B41" w:rsidRPr="00FE022B" w:rsidRDefault="00AB4972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a</w:t>
      </w:r>
      <w:r w:rsidR="00F35B41" w:rsidRPr="00FE022B">
        <w:rPr>
          <w:rFonts w:ascii="Times New Roman" w:hAnsi="Times New Roman" w:cs="Times New Roman"/>
          <w:sz w:val="24"/>
          <w:szCs w:val="24"/>
        </w:rPr>
        <w:t>ktivizēt uzņēmēju interesi un vēlmi piesaistīt sabiedrības uzmanību ar vizuālā mārketinga komunikācijas formu – svētku</w:t>
      </w:r>
      <w:r w:rsidRPr="00FE022B">
        <w:rPr>
          <w:rFonts w:ascii="Times New Roman" w:hAnsi="Times New Roman" w:cs="Times New Roman"/>
          <w:sz w:val="24"/>
          <w:szCs w:val="24"/>
        </w:rPr>
        <w:t xml:space="preserve"> gaismu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 noformējumu; </w:t>
      </w:r>
    </w:p>
    <w:p w:rsidR="00F35B41" w:rsidRPr="00FE022B" w:rsidRDefault="00AB4972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i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esaistīt pilsētas uzņēmējus un iedzīvotājus vizuāli pievilcīgas, estētiskas un Rēzeknei raksturīgas pilsētvides veidošanā ziemas periodā. </w:t>
      </w:r>
      <w:bookmarkStart w:id="0" w:name="_GoBack"/>
      <w:bookmarkEnd w:id="0"/>
    </w:p>
    <w:p w:rsidR="00783E65" w:rsidRPr="00FE022B" w:rsidRDefault="00783E65" w:rsidP="00AC106E">
      <w:pPr>
        <w:pStyle w:val="Sarakstarindkopa"/>
        <w:tabs>
          <w:tab w:val="left" w:pos="426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E022B" w:rsidRDefault="00F35B41" w:rsidP="00AC106E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Konkursu organizē Rēzeknes </w:t>
      </w:r>
      <w:proofErr w:type="spellStart"/>
      <w:r w:rsidR="00FC0B2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FC0B27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t xml:space="preserve">pašvaldības aģentūra “Rēzeknes Kultūras un </w:t>
      </w:r>
      <w:r w:rsidR="00783E65" w:rsidRPr="00FE022B">
        <w:rPr>
          <w:rFonts w:ascii="Times New Roman" w:hAnsi="Times New Roman" w:cs="Times New Roman"/>
          <w:sz w:val="24"/>
          <w:szCs w:val="24"/>
        </w:rPr>
        <w:t>t</w:t>
      </w:r>
      <w:r w:rsidRPr="00FE022B">
        <w:rPr>
          <w:rFonts w:ascii="Times New Roman" w:hAnsi="Times New Roman" w:cs="Times New Roman"/>
          <w:sz w:val="24"/>
          <w:szCs w:val="24"/>
        </w:rPr>
        <w:t>ūrisma centrs” (</w:t>
      </w:r>
      <w:r w:rsidR="00783E65" w:rsidRPr="00FE022B">
        <w:rPr>
          <w:rFonts w:ascii="Times New Roman" w:hAnsi="Times New Roman" w:cs="Times New Roman"/>
          <w:sz w:val="24"/>
          <w:szCs w:val="24"/>
        </w:rPr>
        <w:t xml:space="preserve">juridiskā adrese: </w:t>
      </w:r>
      <w:r w:rsidRPr="00FE022B">
        <w:rPr>
          <w:rFonts w:ascii="Times New Roman" w:hAnsi="Times New Roman" w:cs="Times New Roman"/>
          <w:sz w:val="24"/>
          <w:szCs w:val="24"/>
        </w:rPr>
        <w:t>Atbrīvošanas aleja 93, Rēzekne, LV-4601</w:t>
      </w:r>
      <w:r w:rsidR="00783E65" w:rsidRPr="00FE022B">
        <w:rPr>
          <w:rFonts w:ascii="Times New Roman" w:hAnsi="Times New Roman" w:cs="Times New Roman"/>
          <w:sz w:val="24"/>
          <w:szCs w:val="24"/>
        </w:rPr>
        <w:t>).</w:t>
      </w:r>
    </w:p>
    <w:p w:rsidR="00783E65" w:rsidRPr="00FE022B" w:rsidRDefault="00783E65" w:rsidP="00AC106E">
      <w:pPr>
        <w:pStyle w:val="Sarakstarindkopa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E022B" w:rsidRDefault="00F35B41" w:rsidP="00AC106E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Konkursa dalībnieki: 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k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onkursā piedalās juridiskas un fiziskas personas ar </w:t>
      </w:r>
      <w:r w:rsidR="00AB4972" w:rsidRPr="00FE022B">
        <w:rPr>
          <w:rFonts w:ascii="Times New Roman" w:hAnsi="Times New Roman" w:cs="Times New Roman"/>
          <w:sz w:val="24"/>
          <w:szCs w:val="24"/>
        </w:rPr>
        <w:t xml:space="preserve">privātmāju, daudzīvokļu māju, uzņēmumu, sabiedrisko, valsts un pašvaldības iestāžu ēku logu, fasāžu, pagalmu un </w:t>
      </w:r>
      <w:proofErr w:type="spellStart"/>
      <w:r w:rsidR="00AB4972" w:rsidRPr="00FE022B">
        <w:rPr>
          <w:rFonts w:ascii="Times New Roman" w:hAnsi="Times New Roman" w:cs="Times New Roman"/>
          <w:sz w:val="24"/>
          <w:szCs w:val="24"/>
        </w:rPr>
        <w:t>priekšlaukumu</w:t>
      </w:r>
      <w:proofErr w:type="spellEnd"/>
      <w:r w:rsidR="008E45E7" w:rsidRPr="00FE022B">
        <w:rPr>
          <w:rFonts w:ascii="Times New Roman" w:hAnsi="Times New Roman" w:cs="Times New Roman"/>
          <w:sz w:val="24"/>
          <w:szCs w:val="24"/>
        </w:rPr>
        <w:t xml:space="preserve"> noformējumiem</w:t>
      </w:r>
      <w:r w:rsidRPr="00FE022B">
        <w:rPr>
          <w:rFonts w:ascii="Times New Roman" w:hAnsi="Times New Roman" w:cs="Times New Roman"/>
          <w:sz w:val="24"/>
          <w:szCs w:val="24"/>
        </w:rPr>
        <w:t>;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n</w:t>
      </w:r>
      <w:r w:rsidR="00F35B41" w:rsidRPr="00FE022B">
        <w:rPr>
          <w:rFonts w:ascii="Times New Roman" w:hAnsi="Times New Roman" w:cs="Times New Roman"/>
          <w:sz w:val="24"/>
          <w:szCs w:val="24"/>
        </w:rPr>
        <w:t>oformējumu Rēzekn</w:t>
      </w:r>
      <w:r w:rsidR="00783E65" w:rsidRPr="00FE022B">
        <w:rPr>
          <w:rFonts w:ascii="Times New Roman" w:hAnsi="Times New Roman" w:cs="Times New Roman"/>
          <w:sz w:val="24"/>
          <w:szCs w:val="24"/>
        </w:rPr>
        <w:t>ē</w:t>
      </w:r>
      <w:r w:rsidR="005C5236">
        <w:rPr>
          <w:rFonts w:ascii="Times New Roman" w:hAnsi="Times New Roman" w:cs="Times New Roman"/>
          <w:sz w:val="24"/>
          <w:szCs w:val="24"/>
        </w:rPr>
        <w:t xml:space="preserve"> vērtēs 4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 kategorijās: </w:t>
      </w:r>
    </w:p>
    <w:p w:rsidR="00F35B41" w:rsidRPr="00FE022B" w:rsidRDefault="00F35B41" w:rsidP="00AC106E">
      <w:pPr>
        <w:pStyle w:val="Sarakstarindkopa"/>
        <w:numPr>
          <w:ilvl w:val="2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privātmāju</w:t>
      </w:r>
      <w:r w:rsidR="00D36718" w:rsidRPr="00FE022B">
        <w:rPr>
          <w:rFonts w:ascii="Times New Roman" w:hAnsi="Times New Roman" w:cs="Times New Roman"/>
          <w:sz w:val="24"/>
          <w:szCs w:val="24"/>
        </w:rPr>
        <w:t xml:space="preserve"> un to pagalmu</w:t>
      </w:r>
      <w:r w:rsidRPr="00FE022B">
        <w:rPr>
          <w:rFonts w:ascii="Times New Roman" w:hAnsi="Times New Roman" w:cs="Times New Roman"/>
          <w:sz w:val="24"/>
          <w:szCs w:val="24"/>
        </w:rPr>
        <w:t xml:space="preserve"> noformējums;</w:t>
      </w:r>
    </w:p>
    <w:p w:rsidR="00D36718" w:rsidRPr="00FE022B" w:rsidRDefault="00D36718" w:rsidP="00AC106E">
      <w:pPr>
        <w:pStyle w:val="Sarakstarindkopa"/>
        <w:numPr>
          <w:ilvl w:val="2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daudzdzīvokļu māju</w:t>
      </w:r>
      <w:r w:rsidR="00783E65" w:rsidRPr="00FE022B">
        <w:rPr>
          <w:rFonts w:ascii="Times New Roman" w:hAnsi="Times New Roman" w:cs="Times New Roman"/>
          <w:sz w:val="24"/>
          <w:szCs w:val="24"/>
        </w:rPr>
        <w:t>, logu, fasāžu</w:t>
      </w:r>
      <w:r w:rsidRPr="00FE022B">
        <w:rPr>
          <w:rFonts w:ascii="Times New Roman" w:hAnsi="Times New Roman" w:cs="Times New Roman"/>
          <w:sz w:val="24"/>
          <w:szCs w:val="24"/>
        </w:rPr>
        <w:t xml:space="preserve"> noformējums;</w:t>
      </w:r>
    </w:p>
    <w:p w:rsidR="00F35B41" w:rsidRDefault="00D36718" w:rsidP="00AC106E">
      <w:pPr>
        <w:pStyle w:val="Sarakstarindkopa"/>
        <w:numPr>
          <w:ilvl w:val="2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uzņēmumu,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 sabiedrisko</w:t>
      </w:r>
      <w:r w:rsidR="005C5236">
        <w:rPr>
          <w:rFonts w:ascii="Times New Roman" w:hAnsi="Times New Roman" w:cs="Times New Roman"/>
          <w:sz w:val="24"/>
          <w:szCs w:val="24"/>
        </w:rPr>
        <w:t xml:space="preserve"> un</w:t>
      </w:r>
      <w:r w:rsidRPr="00FE022B">
        <w:rPr>
          <w:rFonts w:ascii="Times New Roman" w:hAnsi="Times New Roman" w:cs="Times New Roman"/>
          <w:sz w:val="24"/>
          <w:szCs w:val="24"/>
        </w:rPr>
        <w:t xml:space="preserve"> 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valsts </w:t>
      </w:r>
      <w:r w:rsidR="005C5236">
        <w:rPr>
          <w:rFonts w:ascii="Times New Roman" w:hAnsi="Times New Roman" w:cs="Times New Roman"/>
          <w:sz w:val="24"/>
          <w:szCs w:val="24"/>
        </w:rPr>
        <w:t>iestāžu ēku noformējums;</w:t>
      </w:r>
    </w:p>
    <w:p w:rsidR="00783E65" w:rsidRDefault="005C5236" w:rsidP="005C5236">
      <w:pPr>
        <w:pStyle w:val="Sarakstarindkopa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C5236">
        <w:rPr>
          <w:rFonts w:ascii="Times New Roman" w:hAnsi="Times New Roman" w:cs="Times New Roman"/>
          <w:sz w:val="24"/>
          <w:szCs w:val="24"/>
        </w:rPr>
        <w:t>pašv</w:t>
      </w:r>
      <w:r>
        <w:rPr>
          <w:rFonts w:ascii="Times New Roman" w:hAnsi="Times New Roman" w:cs="Times New Roman"/>
          <w:sz w:val="24"/>
          <w:szCs w:val="24"/>
        </w:rPr>
        <w:t>aldības iestāžu ēku noformējums.</w:t>
      </w:r>
    </w:p>
    <w:p w:rsidR="005C5236" w:rsidRPr="005C5236" w:rsidRDefault="005C5236" w:rsidP="005C5236">
      <w:pPr>
        <w:pStyle w:val="Sarakstarindkopa"/>
        <w:ind w:left="1224"/>
        <w:rPr>
          <w:rFonts w:ascii="Times New Roman" w:hAnsi="Times New Roman" w:cs="Times New Roman"/>
          <w:sz w:val="24"/>
          <w:szCs w:val="24"/>
        </w:rPr>
      </w:pPr>
    </w:p>
    <w:p w:rsidR="00F35B41" w:rsidRPr="00FE022B" w:rsidRDefault="00F35B41" w:rsidP="00AC106E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Konkursa norises kārtība: 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n</w:t>
      </w:r>
      <w:r w:rsidR="00F35B41" w:rsidRPr="00FE022B">
        <w:rPr>
          <w:rFonts w:ascii="Times New Roman" w:hAnsi="Times New Roman" w:cs="Times New Roman"/>
          <w:sz w:val="24"/>
          <w:szCs w:val="24"/>
        </w:rPr>
        <w:t>oformēto objektu dalībai konkursā var pieteikt no 20</w:t>
      </w:r>
      <w:r w:rsidR="00AD1A9E">
        <w:rPr>
          <w:rFonts w:ascii="Times New Roman" w:hAnsi="Times New Roman" w:cs="Times New Roman"/>
          <w:sz w:val="24"/>
          <w:szCs w:val="24"/>
        </w:rPr>
        <w:t>24</w:t>
      </w:r>
      <w:r w:rsidR="00F35B41" w:rsidRPr="00FE022B">
        <w:rPr>
          <w:rFonts w:ascii="Times New Roman" w:hAnsi="Times New Roman" w:cs="Times New Roman"/>
          <w:sz w:val="24"/>
          <w:szCs w:val="24"/>
        </w:rPr>
        <w:t>.</w:t>
      </w:r>
      <w:r w:rsidR="00FC0B27">
        <w:rPr>
          <w:rFonts w:ascii="Times New Roman" w:hAnsi="Times New Roman" w:cs="Times New Roman"/>
          <w:sz w:val="24"/>
          <w:szCs w:val="24"/>
        </w:rPr>
        <w:t xml:space="preserve"> 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gada </w:t>
      </w:r>
      <w:r w:rsidR="005C5236">
        <w:rPr>
          <w:rFonts w:ascii="Times New Roman" w:hAnsi="Times New Roman" w:cs="Times New Roman"/>
          <w:sz w:val="24"/>
          <w:szCs w:val="24"/>
        </w:rPr>
        <w:t>1</w:t>
      </w:r>
      <w:r w:rsidR="00AD1A9E">
        <w:rPr>
          <w:rFonts w:ascii="Times New Roman" w:hAnsi="Times New Roman" w:cs="Times New Roman"/>
          <w:sz w:val="24"/>
          <w:szCs w:val="24"/>
        </w:rPr>
        <w:t>0</w:t>
      </w:r>
      <w:r w:rsidR="00F35B41" w:rsidRPr="00FE022B">
        <w:rPr>
          <w:rFonts w:ascii="Times New Roman" w:hAnsi="Times New Roman" w:cs="Times New Roman"/>
          <w:sz w:val="24"/>
          <w:szCs w:val="24"/>
        </w:rPr>
        <w:t>.</w:t>
      </w:r>
      <w:r w:rsidR="00FC0B27">
        <w:rPr>
          <w:rFonts w:ascii="Times New Roman" w:hAnsi="Times New Roman" w:cs="Times New Roman"/>
          <w:sz w:val="24"/>
          <w:szCs w:val="24"/>
        </w:rPr>
        <w:t xml:space="preserve"> </w:t>
      </w:r>
      <w:r w:rsidR="00F35B41" w:rsidRPr="00FE022B">
        <w:rPr>
          <w:rFonts w:ascii="Times New Roman" w:hAnsi="Times New Roman" w:cs="Times New Roman"/>
          <w:sz w:val="24"/>
          <w:szCs w:val="24"/>
        </w:rPr>
        <w:t>decembra līdz 20</w:t>
      </w:r>
      <w:r w:rsidR="00823F44">
        <w:rPr>
          <w:rFonts w:ascii="Times New Roman" w:hAnsi="Times New Roman" w:cs="Times New Roman"/>
          <w:sz w:val="24"/>
          <w:szCs w:val="24"/>
        </w:rPr>
        <w:t>24</w:t>
      </w:r>
      <w:r w:rsidR="00F35B41" w:rsidRPr="00FE022B">
        <w:rPr>
          <w:rFonts w:ascii="Times New Roman" w:hAnsi="Times New Roman" w:cs="Times New Roman"/>
          <w:sz w:val="24"/>
          <w:szCs w:val="24"/>
        </w:rPr>
        <w:t>.</w:t>
      </w:r>
      <w:r w:rsidR="00DD0DE2">
        <w:rPr>
          <w:rFonts w:ascii="Times New Roman" w:hAnsi="Times New Roman" w:cs="Times New Roman"/>
          <w:sz w:val="24"/>
          <w:szCs w:val="24"/>
        </w:rPr>
        <w:t xml:space="preserve"> </w:t>
      </w:r>
      <w:r w:rsidR="00F35B41" w:rsidRPr="00FE022B">
        <w:rPr>
          <w:rFonts w:ascii="Times New Roman" w:hAnsi="Times New Roman" w:cs="Times New Roman"/>
          <w:sz w:val="24"/>
          <w:szCs w:val="24"/>
        </w:rPr>
        <w:t>gada</w:t>
      </w:r>
      <w:r w:rsidR="00823F44">
        <w:rPr>
          <w:rFonts w:ascii="Times New Roman" w:hAnsi="Times New Roman" w:cs="Times New Roman"/>
          <w:sz w:val="24"/>
          <w:szCs w:val="24"/>
        </w:rPr>
        <w:t xml:space="preserve">  26</w:t>
      </w:r>
      <w:r w:rsidR="00F35B41" w:rsidRPr="00FE022B">
        <w:rPr>
          <w:rFonts w:ascii="Times New Roman" w:hAnsi="Times New Roman" w:cs="Times New Roman"/>
          <w:sz w:val="24"/>
          <w:szCs w:val="24"/>
        </w:rPr>
        <w:t>.</w:t>
      </w:r>
      <w:r w:rsidR="00FC0B27">
        <w:rPr>
          <w:rFonts w:ascii="Times New Roman" w:hAnsi="Times New Roman" w:cs="Times New Roman"/>
          <w:sz w:val="24"/>
          <w:szCs w:val="24"/>
        </w:rPr>
        <w:t xml:space="preserve"> </w:t>
      </w:r>
      <w:r w:rsidR="00F35B41" w:rsidRPr="00FE022B">
        <w:rPr>
          <w:rFonts w:ascii="Times New Roman" w:hAnsi="Times New Roman" w:cs="Times New Roman"/>
          <w:sz w:val="24"/>
          <w:szCs w:val="24"/>
        </w:rPr>
        <w:t>decembrim (ieskaitot) vērtējamā objekta pārstāvis vai jebkura cit</w:t>
      </w:r>
      <w:r w:rsidR="00783E65" w:rsidRPr="00FE022B">
        <w:rPr>
          <w:rFonts w:ascii="Times New Roman" w:hAnsi="Times New Roman" w:cs="Times New Roman"/>
          <w:sz w:val="24"/>
          <w:szCs w:val="24"/>
        </w:rPr>
        <w:t xml:space="preserve">a fiziska vai juridiska persona, </w:t>
      </w:r>
      <w:r w:rsidR="00397A2F" w:rsidRPr="00FE022B">
        <w:rPr>
          <w:rFonts w:ascii="Times New Roman" w:hAnsi="Times New Roman" w:cs="Times New Roman"/>
          <w:sz w:val="24"/>
          <w:szCs w:val="24"/>
        </w:rPr>
        <w:t xml:space="preserve">aizpildītu 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pieteikumu </w:t>
      </w:r>
      <w:r w:rsidR="00CA5908" w:rsidRPr="00FE022B">
        <w:rPr>
          <w:rFonts w:ascii="Times New Roman" w:hAnsi="Times New Roman" w:cs="Times New Roman"/>
          <w:sz w:val="24"/>
          <w:szCs w:val="24"/>
        </w:rPr>
        <w:t>un fotogrāfiju</w:t>
      </w:r>
      <w:r w:rsidR="009179FA">
        <w:rPr>
          <w:rFonts w:ascii="Times New Roman" w:hAnsi="Times New Roman" w:cs="Times New Roman"/>
          <w:sz w:val="24"/>
          <w:szCs w:val="24"/>
        </w:rPr>
        <w:t>/video</w:t>
      </w:r>
      <w:r w:rsidR="00CA5908" w:rsidRPr="00FE022B">
        <w:rPr>
          <w:rFonts w:ascii="Times New Roman" w:hAnsi="Times New Roman" w:cs="Times New Roman"/>
          <w:sz w:val="24"/>
          <w:szCs w:val="24"/>
        </w:rPr>
        <w:t xml:space="preserve"> 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sūtot uz e-pasta adresi: </w:t>
      </w:r>
      <w:hyperlink r:id="rId6" w:history="1">
        <w:r w:rsidR="00071C9F" w:rsidRPr="00DC5075">
          <w:rPr>
            <w:rStyle w:val="Hipersaite"/>
            <w:rFonts w:ascii="Times New Roman" w:hAnsi="Times New Roman" w:cs="Times New Roman"/>
            <w:sz w:val="24"/>
            <w:szCs w:val="24"/>
          </w:rPr>
          <w:t>kultur@rezekne.lv</w:t>
        </w:r>
      </w:hyperlink>
      <w:r w:rsidR="00F35B41" w:rsidRPr="00FE02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p</w:t>
      </w:r>
      <w:r w:rsidR="00F35B41" w:rsidRPr="00FE022B">
        <w:rPr>
          <w:rFonts w:ascii="Times New Roman" w:hAnsi="Times New Roman" w:cs="Times New Roman"/>
          <w:sz w:val="24"/>
          <w:szCs w:val="24"/>
        </w:rPr>
        <w:t>retendent</w:t>
      </w:r>
      <w:r w:rsidR="00397A2F" w:rsidRPr="00FE022B">
        <w:rPr>
          <w:rFonts w:ascii="Times New Roman" w:hAnsi="Times New Roman" w:cs="Times New Roman"/>
          <w:sz w:val="24"/>
          <w:szCs w:val="24"/>
        </w:rPr>
        <w:t xml:space="preserve">am pieteikuma veidlapā (pielikums Nr.1) jānorāda: </w:t>
      </w:r>
    </w:p>
    <w:p w:rsidR="00F35B41" w:rsidRPr="00FE022B" w:rsidRDefault="00397A2F" w:rsidP="00AC106E">
      <w:pPr>
        <w:pStyle w:val="Sarakstarindkopa"/>
        <w:numPr>
          <w:ilvl w:val="2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dalībnieka </w:t>
      </w:r>
      <w:r w:rsidR="00F35B41" w:rsidRPr="00FE022B">
        <w:rPr>
          <w:rFonts w:ascii="Times New Roman" w:hAnsi="Times New Roman" w:cs="Times New Roman"/>
          <w:sz w:val="24"/>
          <w:szCs w:val="24"/>
        </w:rPr>
        <w:t>vārd</w:t>
      </w:r>
      <w:r w:rsidRPr="00FE022B">
        <w:rPr>
          <w:rFonts w:ascii="Times New Roman" w:hAnsi="Times New Roman" w:cs="Times New Roman"/>
          <w:sz w:val="24"/>
          <w:szCs w:val="24"/>
        </w:rPr>
        <w:t>s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 uzvārd</w:t>
      </w:r>
      <w:r w:rsidRPr="00FE022B">
        <w:rPr>
          <w:rFonts w:ascii="Times New Roman" w:hAnsi="Times New Roman" w:cs="Times New Roman"/>
          <w:sz w:val="24"/>
          <w:szCs w:val="24"/>
        </w:rPr>
        <w:t>s</w:t>
      </w:r>
      <w:r w:rsidR="00F35B41" w:rsidRPr="00FE022B">
        <w:rPr>
          <w:rFonts w:ascii="Times New Roman" w:hAnsi="Times New Roman" w:cs="Times New Roman"/>
          <w:sz w:val="24"/>
          <w:szCs w:val="24"/>
        </w:rPr>
        <w:t>/uzņēmuma vai iestādes nosaukum</w:t>
      </w:r>
      <w:r w:rsidRPr="00FE022B">
        <w:rPr>
          <w:rFonts w:ascii="Times New Roman" w:hAnsi="Times New Roman" w:cs="Times New Roman"/>
          <w:sz w:val="24"/>
          <w:szCs w:val="24"/>
        </w:rPr>
        <w:t>s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5B41" w:rsidRPr="00FE022B" w:rsidRDefault="00F35B41" w:rsidP="00AC106E">
      <w:pPr>
        <w:pStyle w:val="Sarakstarindkopa"/>
        <w:numPr>
          <w:ilvl w:val="2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noformētā objekta adrese; </w:t>
      </w:r>
    </w:p>
    <w:p w:rsidR="00F35B41" w:rsidRPr="00FE022B" w:rsidRDefault="00F35B41" w:rsidP="00AC106E">
      <w:pPr>
        <w:pStyle w:val="Sarakstarindkopa"/>
        <w:numPr>
          <w:ilvl w:val="2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kontaktpersona</w:t>
      </w:r>
      <w:r w:rsidR="00397A2F" w:rsidRPr="00FE022B">
        <w:rPr>
          <w:rFonts w:ascii="Times New Roman" w:hAnsi="Times New Roman" w:cs="Times New Roman"/>
          <w:sz w:val="24"/>
          <w:szCs w:val="24"/>
        </w:rPr>
        <w:t>s tālrunis, e-pasts;</w:t>
      </w:r>
    </w:p>
    <w:p w:rsidR="00D36718" w:rsidRDefault="00FC0B27" w:rsidP="00AC106E">
      <w:pPr>
        <w:pStyle w:val="Sarakstarindkopa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objekta fotogrāfija vai video</w:t>
      </w:r>
      <w:r w:rsidR="00823F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3F4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823F44">
        <w:rPr>
          <w:rFonts w:ascii="Times New Roman" w:hAnsi="Times New Roman" w:cs="Times New Roman"/>
          <w:sz w:val="24"/>
          <w:szCs w:val="24"/>
        </w:rPr>
        <w:t xml:space="preserve"> </w:t>
      </w:r>
      <w:r w:rsidR="00B90824">
        <w:rPr>
          <w:rFonts w:ascii="Times New Roman" w:hAnsi="Times New Roman" w:cs="Times New Roman"/>
          <w:sz w:val="24"/>
          <w:szCs w:val="24"/>
        </w:rPr>
        <w:t>5-</w:t>
      </w:r>
      <w:r w:rsidR="00823F44">
        <w:rPr>
          <w:rFonts w:ascii="Times New Roman" w:hAnsi="Times New Roman" w:cs="Times New Roman"/>
          <w:sz w:val="24"/>
          <w:szCs w:val="24"/>
        </w:rPr>
        <w:t>7 fotogrāfijas)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8DE" w:rsidRPr="000D68DE" w:rsidRDefault="000D68DE" w:rsidP="00AC106E">
      <w:pPr>
        <w:pStyle w:val="Sarakstarindkopa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E022B" w:rsidRDefault="00F35B41" w:rsidP="00AC106E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Vērtēšanas kritēriji: 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n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oformējuma atbilstība Ziemassvētku tradīcijām un noskaņai; 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i</w:t>
      </w:r>
      <w:r w:rsidR="00F35B41" w:rsidRPr="00FE022B">
        <w:rPr>
          <w:rFonts w:ascii="Times New Roman" w:hAnsi="Times New Roman" w:cs="Times New Roman"/>
          <w:sz w:val="24"/>
          <w:szCs w:val="24"/>
        </w:rPr>
        <w:t>deja un tās realizācija, radošums un oriģinālas izpausmes pilsētvidē;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o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bjekta vizuālā koptēla kvalitāte. </w:t>
      </w:r>
    </w:p>
    <w:p w:rsidR="00FC0B27" w:rsidRPr="00FE022B" w:rsidRDefault="00FC0B27" w:rsidP="00AC10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E022B" w:rsidRDefault="00F35B41" w:rsidP="00AC106E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lastRenderedPageBreak/>
        <w:t xml:space="preserve">Vērtēšanas kārtība: 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v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isi objekti savas kategorijas ietvaros tiks izvērtēti vienkopus, kā labākais svētku noformējums, neizdalot atsevišķi labāk noformēto logu, labāko fasādi, labāko labiekārtojumu utt.; </w:t>
      </w:r>
    </w:p>
    <w:p w:rsidR="00F35B41" w:rsidRPr="00FE022B" w:rsidRDefault="00F86E56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objektus </w:t>
      </w:r>
      <w:r w:rsidR="00D36718" w:rsidRPr="00FE022B">
        <w:rPr>
          <w:rFonts w:ascii="Times New Roman" w:hAnsi="Times New Roman" w:cs="Times New Roman"/>
          <w:sz w:val="24"/>
          <w:szCs w:val="24"/>
        </w:rPr>
        <w:t>v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ērtē </w:t>
      </w:r>
      <w:r w:rsidR="006B2B05" w:rsidRPr="00DB093B">
        <w:rPr>
          <w:rFonts w:ascii="Times New Roman" w:hAnsi="Times New Roman" w:cs="Times New Roman"/>
          <w:sz w:val="24"/>
          <w:szCs w:val="24"/>
        </w:rPr>
        <w:t xml:space="preserve">Rēzeknes </w:t>
      </w:r>
      <w:proofErr w:type="spellStart"/>
      <w:r w:rsidR="00FC0B27" w:rsidRPr="00DB093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FC0B27" w:rsidRPr="00DB093B">
        <w:rPr>
          <w:rFonts w:ascii="Times New Roman" w:hAnsi="Times New Roman" w:cs="Times New Roman"/>
          <w:sz w:val="24"/>
          <w:szCs w:val="24"/>
        </w:rPr>
        <w:t xml:space="preserve"> </w:t>
      </w:r>
      <w:r w:rsidR="006B2B05" w:rsidRPr="00DB093B">
        <w:rPr>
          <w:rFonts w:ascii="Times New Roman" w:hAnsi="Times New Roman" w:cs="Times New Roman"/>
          <w:sz w:val="24"/>
          <w:szCs w:val="24"/>
        </w:rPr>
        <w:t xml:space="preserve">domes Kultūras </w:t>
      </w:r>
      <w:r w:rsidR="006B2B05" w:rsidRPr="00232066">
        <w:rPr>
          <w:rFonts w:ascii="Times New Roman" w:hAnsi="Times New Roman" w:cs="Times New Roman"/>
          <w:sz w:val="24"/>
          <w:szCs w:val="24"/>
        </w:rPr>
        <w:t>komisija</w:t>
      </w:r>
      <w:r w:rsidR="00F35B41" w:rsidRPr="00232066">
        <w:rPr>
          <w:rFonts w:ascii="Times New Roman" w:hAnsi="Times New Roman" w:cs="Times New Roman"/>
          <w:sz w:val="24"/>
          <w:szCs w:val="24"/>
        </w:rPr>
        <w:t xml:space="preserve"> </w:t>
      </w:r>
      <w:r w:rsidR="006B2B05" w:rsidRPr="00232066">
        <w:rPr>
          <w:rFonts w:ascii="Times New Roman" w:hAnsi="Times New Roman" w:cs="Times New Roman"/>
          <w:sz w:val="24"/>
          <w:szCs w:val="24"/>
        </w:rPr>
        <w:t>(</w:t>
      </w:r>
      <w:r w:rsidR="006B2B05" w:rsidRPr="00FE022B">
        <w:rPr>
          <w:rFonts w:ascii="Times New Roman" w:hAnsi="Times New Roman" w:cs="Times New Roman"/>
          <w:sz w:val="24"/>
          <w:szCs w:val="24"/>
        </w:rPr>
        <w:t>turpmāk – komisija)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k</w:t>
      </w:r>
      <w:r w:rsidR="006B2B05" w:rsidRPr="00FE022B">
        <w:rPr>
          <w:rFonts w:ascii="Times New Roman" w:hAnsi="Times New Roman" w:cs="Times New Roman"/>
          <w:sz w:val="24"/>
          <w:szCs w:val="24"/>
        </w:rPr>
        <w:t xml:space="preserve">omisija </w:t>
      </w:r>
      <w:r w:rsidR="00F35B41" w:rsidRPr="00FE022B">
        <w:rPr>
          <w:rFonts w:ascii="Times New Roman" w:hAnsi="Times New Roman" w:cs="Times New Roman"/>
          <w:sz w:val="24"/>
          <w:szCs w:val="24"/>
        </w:rPr>
        <w:t>izvērtē objektu saskaņā ar vērtēšanas kritērijiem. Objekti tiks vērtēti punktu skal</w:t>
      </w:r>
      <w:r w:rsidR="00F86E56" w:rsidRPr="00FE022B">
        <w:rPr>
          <w:rFonts w:ascii="Times New Roman" w:hAnsi="Times New Roman" w:cs="Times New Roman"/>
          <w:sz w:val="24"/>
          <w:szCs w:val="24"/>
        </w:rPr>
        <w:t xml:space="preserve">ā 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no 0 līdz 10, maksimālais punktu skaits vienam objektam pēc </w:t>
      </w:r>
      <w:r w:rsidR="006B2B05" w:rsidRPr="00FE022B">
        <w:rPr>
          <w:rFonts w:ascii="Times New Roman" w:hAnsi="Times New Roman" w:cs="Times New Roman"/>
          <w:sz w:val="24"/>
          <w:szCs w:val="24"/>
        </w:rPr>
        <w:t>komisijas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 vērtējuma </w:t>
      </w:r>
      <w:r w:rsidR="00F86E56" w:rsidRPr="00FE022B">
        <w:rPr>
          <w:rFonts w:ascii="Times New Roman" w:hAnsi="Times New Roman" w:cs="Times New Roman"/>
          <w:sz w:val="24"/>
          <w:szCs w:val="24"/>
        </w:rPr>
        <w:t>–</w:t>
      </w:r>
      <w:r w:rsidR="007B0DFF">
        <w:rPr>
          <w:rFonts w:ascii="Times New Roman" w:hAnsi="Times New Roman" w:cs="Times New Roman"/>
          <w:sz w:val="24"/>
          <w:szCs w:val="24"/>
        </w:rPr>
        <w:t xml:space="preserve"> 3</w:t>
      </w:r>
      <w:r w:rsidR="00F35B41" w:rsidRPr="00FE022B">
        <w:rPr>
          <w:rFonts w:ascii="Times New Roman" w:hAnsi="Times New Roman" w:cs="Times New Roman"/>
          <w:sz w:val="24"/>
          <w:szCs w:val="24"/>
        </w:rPr>
        <w:t>0</w:t>
      </w:r>
      <w:r w:rsidR="00F86E56" w:rsidRPr="00FE022B">
        <w:rPr>
          <w:rFonts w:ascii="Times New Roman" w:hAnsi="Times New Roman" w:cs="Times New Roman"/>
          <w:sz w:val="24"/>
          <w:szCs w:val="24"/>
        </w:rPr>
        <w:t xml:space="preserve"> 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punkti; 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p</w:t>
      </w:r>
      <w:r w:rsidR="00F35B41" w:rsidRPr="00FE022B">
        <w:rPr>
          <w:rFonts w:ascii="Times New Roman" w:hAnsi="Times New Roman" w:cs="Times New Roman"/>
          <w:sz w:val="24"/>
          <w:szCs w:val="24"/>
        </w:rPr>
        <w:t>ar uzvarētāju katrā kategorijā tiek atzīts pretendents, kas ieguvis vislielāko punktu skaitu;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v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ienāda punktu skaita gadījumā </w:t>
      </w:r>
      <w:r w:rsidR="006B2B05" w:rsidRPr="00FE022B">
        <w:rPr>
          <w:rFonts w:ascii="Times New Roman" w:hAnsi="Times New Roman" w:cs="Times New Roman"/>
          <w:sz w:val="24"/>
          <w:szCs w:val="24"/>
        </w:rPr>
        <w:t>k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omisijas </w:t>
      </w:r>
      <w:r w:rsidR="006B2B05" w:rsidRPr="00FE022B">
        <w:rPr>
          <w:rFonts w:ascii="Times New Roman" w:hAnsi="Times New Roman" w:cs="Times New Roman"/>
          <w:sz w:val="24"/>
          <w:szCs w:val="24"/>
        </w:rPr>
        <w:t xml:space="preserve">priekšsēdētāja 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vērtējums ir noteicošais konkursa uzvarētāja pasludināšanai; </w:t>
      </w:r>
    </w:p>
    <w:p w:rsidR="00F35B41" w:rsidRPr="00FE022B" w:rsidRDefault="00D3671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k</w:t>
      </w:r>
      <w:r w:rsidR="00F35B41" w:rsidRPr="00FE022B">
        <w:rPr>
          <w:rFonts w:ascii="Times New Roman" w:hAnsi="Times New Roman" w:cs="Times New Roman"/>
          <w:sz w:val="24"/>
          <w:szCs w:val="24"/>
        </w:rPr>
        <w:t>onkursam pieteikto objektu izvērtēšana notiek no 20</w:t>
      </w:r>
      <w:r w:rsidR="00DD0DE2">
        <w:rPr>
          <w:rFonts w:ascii="Times New Roman" w:hAnsi="Times New Roman" w:cs="Times New Roman"/>
          <w:sz w:val="24"/>
          <w:szCs w:val="24"/>
        </w:rPr>
        <w:t>2</w:t>
      </w:r>
      <w:r w:rsidR="002B4FBA">
        <w:rPr>
          <w:rFonts w:ascii="Times New Roman" w:hAnsi="Times New Roman" w:cs="Times New Roman"/>
          <w:sz w:val="24"/>
          <w:szCs w:val="24"/>
        </w:rPr>
        <w:t>4</w:t>
      </w:r>
      <w:r w:rsidR="00FC0B27">
        <w:rPr>
          <w:rFonts w:ascii="Times New Roman" w:hAnsi="Times New Roman" w:cs="Times New Roman"/>
          <w:sz w:val="24"/>
          <w:szCs w:val="24"/>
        </w:rPr>
        <w:t>.</w:t>
      </w:r>
      <w:r w:rsidR="00232066">
        <w:rPr>
          <w:rFonts w:ascii="Times New Roman" w:hAnsi="Times New Roman" w:cs="Times New Roman"/>
          <w:sz w:val="24"/>
          <w:szCs w:val="24"/>
        </w:rPr>
        <w:t xml:space="preserve"> </w:t>
      </w:r>
      <w:r w:rsidR="00A96ACC">
        <w:rPr>
          <w:rFonts w:ascii="Times New Roman" w:hAnsi="Times New Roman" w:cs="Times New Roman"/>
          <w:sz w:val="24"/>
          <w:szCs w:val="24"/>
        </w:rPr>
        <w:t>gada 27</w:t>
      </w:r>
      <w:r w:rsidR="00F86E56" w:rsidRPr="00FE022B">
        <w:rPr>
          <w:rFonts w:ascii="Times New Roman" w:hAnsi="Times New Roman" w:cs="Times New Roman"/>
          <w:sz w:val="24"/>
          <w:szCs w:val="24"/>
        </w:rPr>
        <w:t>.</w:t>
      </w:r>
      <w:r w:rsidR="00DD0DE2">
        <w:rPr>
          <w:rFonts w:ascii="Times New Roman" w:hAnsi="Times New Roman" w:cs="Times New Roman"/>
          <w:sz w:val="24"/>
          <w:szCs w:val="24"/>
        </w:rPr>
        <w:t xml:space="preserve"> </w:t>
      </w:r>
      <w:r w:rsidR="00F86E56" w:rsidRPr="00FE022B">
        <w:rPr>
          <w:rFonts w:ascii="Times New Roman" w:hAnsi="Times New Roman" w:cs="Times New Roman"/>
          <w:sz w:val="24"/>
          <w:szCs w:val="24"/>
        </w:rPr>
        <w:t xml:space="preserve">decembra līdz </w:t>
      </w:r>
      <w:r w:rsidR="00A96ACC">
        <w:rPr>
          <w:rFonts w:ascii="Times New Roman" w:hAnsi="Times New Roman" w:cs="Times New Roman"/>
          <w:sz w:val="24"/>
          <w:szCs w:val="24"/>
        </w:rPr>
        <w:t>28</w:t>
      </w:r>
      <w:r w:rsidRPr="00FE022B">
        <w:rPr>
          <w:rFonts w:ascii="Times New Roman" w:hAnsi="Times New Roman" w:cs="Times New Roman"/>
          <w:sz w:val="24"/>
          <w:szCs w:val="24"/>
        </w:rPr>
        <w:t>.</w:t>
      </w:r>
      <w:r w:rsidR="00DD0DE2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t>decembrim</w:t>
      </w:r>
      <w:r w:rsidR="00F86E56" w:rsidRPr="00FE022B">
        <w:rPr>
          <w:rFonts w:ascii="Times New Roman" w:hAnsi="Times New Roman" w:cs="Times New Roman"/>
          <w:sz w:val="24"/>
          <w:szCs w:val="24"/>
        </w:rPr>
        <w:t>.</w:t>
      </w:r>
    </w:p>
    <w:p w:rsidR="00F86E56" w:rsidRPr="00FE022B" w:rsidRDefault="00F86E56" w:rsidP="00AC10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E022B" w:rsidRDefault="00F35B41" w:rsidP="00AC106E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Apbalvošana: </w:t>
      </w:r>
    </w:p>
    <w:p w:rsidR="00F35B41" w:rsidRPr="00FE022B" w:rsidRDefault="00F86E56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Konkursa “</w:t>
      </w:r>
      <w:r w:rsidR="00F35B41" w:rsidRPr="00FE022B">
        <w:rPr>
          <w:rFonts w:ascii="Times New Roman" w:hAnsi="Times New Roman" w:cs="Times New Roman"/>
          <w:sz w:val="24"/>
          <w:szCs w:val="24"/>
        </w:rPr>
        <w:t>Skaistākais Ziemassvētku noformējums</w:t>
      </w:r>
      <w:r w:rsidR="00FE022B">
        <w:rPr>
          <w:rFonts w:ascii="Times New Roman" w:hAnsi="Times New Roman" w:cs="Times New Roman"/>
          <w:sz w:val="24"/>
          <w:szCs w:val="24"/>
        </w:rPr>
        <w:t xml:space="preserve"> Rēzeknē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” katras kategorijas uzvarētājam tiks piešķirta </w:t>
      </w:r>
      <w:r w:rsidR="00727A53" w:rsidRPr="00FE022B">
        <w:rPr>
          <w:rFonts w:ascii="Times New Roman" w:hAnsi="Times New Roman" w:cs="Times New Roman"/>
          <w:sz w:val="24"/>
          <w:szCs w:val="24"/>
        </w:rPr>
        <w:t>Rēzeknes pašvaldības sagatavota balva</w:t>
      </w:r>
      <w:r w:rsidR="00F031BA">
        <w:rPr>
          <w:rFonts w:ascii="Times New Roman" w:hAnsi="Times New Roman" w:cs="Times New Roman"/>
          <w:sz w:val="24"/>
          <w:szCs w:val="24"/>
        </w:rPr>
        <w:t xml:space="preserve"> – </w:t>
      </w:r>
      <w:r w:rsidR="00232066">
        <w:rPr>
          <w:rFonts w:ascii="Times New Roman" w:hAnsi="Times New Roman" w:cs="Times New Roman"/>
          <w:sz w:val="24"/>
          <w:szCs w:val="24"/>
        </w:rPr>
        <w:t>pateicības raksts</w:t>
      </w:r>
      <w:r w:rsidR="00DD0DE2">
        <w:rPr>
          <w:rFonts w:ascii="Times New Roman" w:hAnsi="Times New Roman" w:cs="Times New Roman"/>
          <w:sz w:val="24"/>
          <w:szCs w:val="24"/>
        </w:rPr>
        <w:t>, mazā sadzīves tehnika</w:t>
      </w:r>
      <w:r w:rsidR="00232066">
        <w:rPr>
          <w:rFonts w:ascii="Times New Roman" w:hAnsi="Times New Roman" w:cs="Times New Roman"/>
          <w:sz w:val="24"/>
          <w:szCs w:val="24"/>
        </w:rPr>
        <w:t xml:space="preserve"> virtuvei</w:t>
      </w:r>
      <w:r w:rsidR="005C5236">
        <w:rPr>
          <w:rFonts w:ascii="Times New Roman" w:hAnsi="Times New Roman" w:cs="Times New Roman"/>
          <w:sz w:val="24"/>
          <w:szCs w:val="24"/>
        </w:rPr>
        <w:t>/mājai</w:t>
      </w:r>
      <w:r w:rsidR="00DD0DE2">
        <w:rPr>
          <w:rFonts w:ascii="Times New Roman" w:hAnsi="Times New Roman" w:cs="Times New Roman"/>
          <w:sz w:val="24"/>
          <w:szCs w:val="24"/>
        </w:rPr>
        <w:t xml:space="preserve"> un </w:t>
      </w:r>
      <w:r w:rsidR="00A96ACC">
        <w:rPr>
          <w:rFonts w:ascii="Times New Roman" w:hAnsi="Times New Roman" w:cs="Times New Roman"/>
          <w:sz w:val="24"/>
          <w:szCs w:val="24"/>
        </w:rPr>
        <w:t>salds pārsteigums</w:t>
      </w:r>
      <w:r w:rsidR="00F35B41" w:rsidRPr="00FE02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5B41" w:rsidRPr="00FE022B" w:rsidRDefault="00F35B41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Komisija var atzīmēt arī kādu/-</w:t>
      </w:r>
      <w:proofErr w:type="spellStart"/>
      <w:r w:rsidRPr="00FE022B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FE022B">
        <w:rPr>
          <w:rFonts w:ascii="Times New Roman" w:hAnsi="Times New Roman" w:cs="Times New Roman"/>
          <w:sz w:val="24"/>
          <w:szCs w:val="24"/>
        </w:rPr>
        <w:t xml:space="preserve"> individuālu/-</w:t>
      </w:r>
      <w:proofErr w:type="spellStart"/>
      <w:r w:rsidRPr="00FE022B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FE022B">
        <w:rPr>
          <w:rFonts w:ascii="Times New Roman" w:hAnsi="Times New Roman" w:cs="Times New Roman"/>
          <w:sz w:val="24"/>
          <w:szCs w:val="24"/>
        </w:rPr>
        <w:t xml:space="preserve"> dalībnieku/-</w:t>
      </w:r>
      <w:proofErr w:type="spellStart"/>
      <w:r w:rsidRPr="00FE022B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FE022B">
        <w:rPr>
          <w:rFonts w:ascii="Times New Roman" w:hAnsi="Times New Roman" w:cs="Times New Roman"/>
          <w:sz w:val="24"/>
          <w:szCs w:val="24"/>
        </w:rPr>
        <w:t>, piešķirot simpātiju balvu/-</w:t>
      </w:r>
      <w:proofErr w:type="spellStart"/>
      <w:r w:rsidRPr="00FE022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8E6494">
        <w:rPr>
          <w:rFonts w:ascii="Times New Roman" w:hAnsi="Times New Roman" w:cs="Times New Roman"/>
          <w:sz w:val="24"/>
          <w:szCs w:val="24"/>
        </w:rPr>
        <w:t xml:space="preserve"> – </w:t>
      </w:r>
      <w:r w:rsidR="00A96ACC">
        <w:rPr>
          <w:rFonts w:ascii="Times New Roman" w:hAnsi="Times New Roman" w:cs="Times New Roman"/>
          <w:sz w:val="24"/>
          <w:szCs w:val="24"/>
        </w:rPr>
        <w:t>saldu pārsteigumu</w:t>
      </w:r>
      <w:r w:rsidRPr="00FE0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E56" w:rsidRPr="00FE022B" w:rsidRDefault="00F86E56" w:rsidP="00AC106E">
      <w:pPr>
        <w:pStyle w:val="Sarakstarindkopa"/>
        <w:tabs>
          <w:tab w:val="left" w:pos="426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E022B" w:rsidRDefault="00F35B41" w:rsidP="00AC106E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Informēšana par konkursa norisi: </w:t>
      </w:r>
    </w:p>
    <w:p w:rsidR="00F35B41" w:rsidRPr="00FE022B" w:rsidRDefault="00F35B41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Informācija par konkursu (t.sk. nolikums, pieteikuma veidlapa) un konkursa rezultāti tiks publicēt</w:t>
      </w:r>
      <w:r w:rsidR="00F86E56" w:rsidRPr="00FE022B">
        <w:rPr>
          <w:rFonts w:ascii="Times New Roman" w:hAnsi="Times New Roman" w:cs="Times New Roman"/>
          <w:sz w:val="24"/>
          <w:szCs w:val="24"/>
        </w:rPr>
        <w:t>i</w:t>
      </w:r>
      <w:r w:rsidRPr="00FE022B">
        <w:rPr>
          <w:rFonts w:ascii="Times New Roman" w:hAnsi="Times New Roman" w:cs="Times New Roman"/>
          <w:sz w:val="24"/>
          <w:szCs w:val="24"/>
        </w:rPr>
        <w:t xml:space="preserve"> pašvaldības mājas lapā </w:t>
      </w:r>
      <w:hyperlink r:id="rId7" w:history="1">
        <w:r w:rsidR="00CA5908" w:rsidRPr="00FE022B">
          <w:rPr>
            <w:rStyle w:val="Hipersaite"/>
            <w:rFonts w:ascii="Times New Roman" w:hAnsi="Times New Roman" w:cs="Times New Roman"/>
            <w:sz w:val="24"/>
            <w:szCs w:val="24"/>
          </w:rPr>
          <w:t>www.rezekne.lv</w:t>
        </w:r>
      </w:hyperlink>
      <w:r w:rsidRPr="00FE02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2472" w:rsidRPr="00FE022B" w:rsidRDefault="00F35B41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Papildus informācija par konkursu – </w:t>
      </w:r>
      <w:r w:rsidR="00727A53" w:rsidRPr="00FE022B">
        <w:rPr>
          <w:rFonts w:ascii="Times New Roman" w:hAnsi="Times New Roman" w:cs="Times New Roman"/>
          <w:sz w:val="24"/>
          <w:szCs w:val="24"/>
        </w:rPr>
        <w:t>Kristīne Kokoreviča</w:t>
      </w:r>
      <w:r w:rsidR="000200E0" w:rsidRPr="00FE022B">
        <w:rPr>
          <w:rFonts w:ascii="Times New Roman" w:hAnsi="Times New Roman" w:cs="Times New Roman"/>
          <w:sz w:val="24"/>
          <w:szCs w:val="24"/>
        </w:rPr>
        <w:t xml:space="preserve"> (tālr.</w:t>
      </w:r>
      <w:r w:rsidRPr="00FE022B">
        <w:rPr>
          <w:rFonts w:ascii="Times New Roman" w:hAnsi="Times New Roman" w:cs="Times New Roman"/>
          <w:sz w:val="24"/>
          <w:szCs w:val="24"/>
        </w:rPr>
        <w:t>:</w:t>
      </w:r>
      <w:r w:rsidR="00FE022B">
        <w:rPr>
          <w:rFonts w:ascii="Times New Roman" w:hAnsi="Times New Roman" w:cs="Times New Roman"/>
          <w:sz w:val="24"/>
          <w:szCs w:val="24"/>
        </w:rPr>
        <w:t> </w:t>
      </w:r>
      <w:r w:rsidR="00727A53" w:rsidRPr="00FE022B">
        <w:rPr>
          <w:rFonts w:ascii="Times New Roman" w:hAnsi="Times New Roman" w:cs="Times New Roman"/>
          <w:sz w:val="24"/>
          <w:szCs w:val="24"/>
        </w:rPr>
        <w:t>29505666</w:t>
      </w:r>
      <w:r w:rsidRPr="00FE022B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727A53" w:rsidRPr="00FE022B">
          <w:rPr>
            <w:rStyle w:val="Hipersaite"/>
            <w:rFonts w:ascii="Times New Roman" w:hAnsi="Times New Roman" w:cs="Times New Roman"/>
            <w:sz w:val="24"/>
            <w:szCs w:val="24"/>
          </w:rPr>
          <w:t>kristine.kokorevica@rezekne.lv</w:t>
        </w:r>
      </w:hyperlink>
      <w:r w:rsidRPr="00FE022B">
        <w:rPr>
          <w:rFonts w:ascii="Times New Roman" w:hAnsi="Times New Roman" w:cs="Times New Roman"/>
          <w:sz w:val="24"/>
          <w:szCs w:val="24"/>
        </w:rPr>
        <w:t>).</w:t>
      </w:r>
    </w:p>
    <w:p w:rsidR="000200E0" w:rsidRPr="00FE022B" w:rsidRDefault="000200E0" w:rsidP="00AC10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908" w:rsidRPr="00FE022B" w:rsidRDefault="00CA5908" w:rsidP="00AC106E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Konkursa uzvarētāju apbalvošanas kārtība:</w:t>
      </w:r>
    </w:p>
    <w:p w:rsidR="00CA5908" w:rsidRPr="00FE022B" w:rsidRDefault="00D60D28" w:rsidP="00AC106E">
      <w:pPr>
        <w:pStyle w:val="Sarakstarindkopa"/>
        <w:numPr>
          <w:ilvl w:val="1"/>
          <w:numId w:val="4"/>
        </w:numPr>
        <w:tabs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konkursa katras kategorijas uzvarētājam tiks </w:t>
      </w:r>
      <w:r w:rsidR="00357AD1">
        <w:rPr>
          <w:rFonts w:ascii="Times New Roman" w:hAnsi="Times New Roman" w:cs="Times New Roman"/>
          <w:sz w:val="24"/>
          <w:szCs w:val="24"/>
        </w:rPr>
        <w:t>individuāli piegādāta</w:t>
      </w:r>
      <w:r w:rsidR="005C5236">
        <w:rPr>
          <w:rFonts w:ascii="Times New Roman" w:hAnsi="Times New Roman" w:cs="Times New Roman"/>
          <w:sz w:val="24"/>
          <w:szCs w:val="24"/>
        </w:rPr>
        <w:t>s</w:t>
      </w:r>
      <w:r w:rsidR="00357AD1">
        <w:rPr>
          <w:rFonts w:ascii="Times New Roman" w:hAnsi="Times New Roman" w:cs="Times New Roman"/>
          <w:sz w:val="24"/>
          <w:szCs w:val="24"/>
        </w:rPr>
        <w:t xml:space="preserve"> balva</w:t>
      </w:r>
      <w:r w:rsidR="00A96ACC">
        <w:rPr>
          <w:rFonts w:ascii="Times New Roman" w:hAnsi="Times New Roman" w:cs="Times New Roman"/>
          <w:sz w:val="24"/>
          <w:szCs w:val="24"/>
        </w:rPr>
        <w:t>s 2024</w:t>
      </w:r>
      <w:r w:rsidRPr="00FE022B">
        <w:rPr>
          <w:rFonts w:ascii="Times New Roman" w:hAnsi="Times New Roman" w:cs="Times New Roman"/>
          <w:sz w:val="24"/>
          <w:szCs w:val="24"/>
        </w:rPr>
        <w:t>.</w:t>
      </w:r>
      <w:r w:rsidR="00C40638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t xml:space="preserve">gada </w:t>
      </w:r>
      <w:r w:rsidR="00A96ACC">
        <w:rPr>
          <w:rFonts w:ascii="Times New Roman" w:hAnsi="Times New Roman" w:cs="Times New Roman"/>
          <w:sz w:val="24"/>
          <w:szCs w:val="24"/>
        </w:rPr>
        <w:t>30</w:t>
      </w:r>
      <w:r w:rsidR="005C5236">
        <w:rPr>
          <w:rFonts w:ascii="Times New Roman" w:hAnsi="Times New Roman" w:cs="Times New Roman"/>
          <w:sz w:val="24"/>
          <w:szCs w:val="24"/>
        </w:rPr>
        <w:t>.</w:t>
      </w:r>
      <w:r w:rsidR="00FC0B27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t>decembrī, iepriekš sazinoties ar dalībnieka pārstāvi, kurš norādīts pieteikumā</w:t>
      </w:r>
      <w:r w:rsidR="00DF3A29">
        <w:rPr>
          <w:rFonts w:ascii="Times New Roman" w:hAnsi="Times New Roman" w:cs="Times New Roman"/>
          <w:sz w:val="24"/>
          <w:szCs w:val="24"/>
        </w:rPr>
        <w:t>.</w:t>
      </w:r>
    </w:p>
    <w:p w:rsidR="006B2B05" w:rsidRDefault="006B2B05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FA" w:rsidRDefault="009179FA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FA" w:rsidRDefault="009179FA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DFF" w:rsidRDefault="007B0DFF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DFF" w:rsidRDefault="007B0DFF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2B" w:rsidRDefault="00FE022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93B" w:rsidRDefault="00DB093B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E022B" w:rsidRDefault="006B2B05" w:rsidP="00AC10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0200E0" w:rsidRPr="00FE022B">
        <w:rPr>
          <w:rFonts w:ascii="Times New Roman" w:hAnsi="Times New Roman" w:cs="Times New Roman"/>
          <w:sz w:val="24"/>
          <w:szCs w:val="24"/>
        </w:rPr>
        <w:t>p</w:t>
      </w:r>
      <w:r w:rsidRPr="00FE022B">
        <w:rPr>
          <w:rFonts w:ascii="Times New Roman" w:hAnsi="Times New Roman" w:cs="Times New Roman"/>
          <w:sz w:val="24"/>
          <w:szCs w:val="24"/>
        </w:rPr>
        <w:t>ielikums</w:t>
      </w:r>
    </w:p>
    <w:p w:rsidR="006B2B05" w:rsidRPr="00FE022B" w:rsidRDefault="006B2B05" w:rsidP="00AC1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Pieteikuma veidlapa</w:t>
      </w:r>
    </w:p>
    <w:p w:rsidR="006B2B05" w:rsidRPr="00FE022B" w:rsidRDefault="006B2B05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CA5908" w:rsidRPr="00FE022B" w:rsidTr="00CA5908">
        <w:tc>
          <w:tcPr>
            <w:tcW w:w="3681" w:type="dxa"/>
          </w:tcPr>
          <w:p w:rsidR="00CA5908" w:rsidRPr="00FE022B" w:rsidRDefault="00CA5908" w:rsidP="00AC1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B">
              <w:rPr>
                <w:rFonts w:ascii="Times New Roman" w:hAnsi="Times New Roman" w:cs="Times New Roman"/>
                <w:sz w:val="24"/>
                <w:szCs w:val="24"/>
              </w:rPr>
              <w:t>Dalībnieka vārds, uzvārds*</w:t>
            </w:r>
          </w:p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B">
              <w:rPr>
                <w:rFonts w:ascii="Times New Roman" w:hAnsi="Times New Roman" w:cs="Times New Roman"/>
                <w:sz w:val="24"/>
                <w:szCs w:val="24"/>
              </w:rPr>
              <w:t>(privāto</w:t>
            </w:r>
            <w:r w:rsidR="00A96ACC">
              <w:rPr>
                <w:rFonts w:ascii="Times New Roman" w:hAnsi="Times New Roman" w:cs="Times New Roman"/>
                <w:sz w:val="24"/>
                <w:szCs w:val="24"/>
              </w:rPr>
              <w:t xml:space="preserve"> un daudzdzīvokļu</w:t>
            </w:r>
            <w:r w:rsidRPr="00FE022B">
              <w:rPr>
                <w:rFonts w:ascii="Times New Roman" w:hAnsi="Times New Roman" w:cs="Times New Roman"/>
                <w:sz w:val="24"/>
                <w:szCs w:val="24"/>
              </w:rPr>
              <w:t xml:space="preserve"> māju kategorijā)</w:t>
            </w:r>
          </w:p>
        </w:tc>
        <w:tc>
          <w:tcPr>
            <w:tcW w:w="5380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08" w:rsidRPr="00FE022B" w:rsidTr="00CA5908">
        <w:tc>
          <w:tcPr>
            <w:tcW w:w="3681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B">
              <w:rPr>
                <w:rFonts w:ascii="Times New Roman" w:hAnsi="Times New Roman" w:cs="Times New Roman"/>
                <w:sz w:val="24"/>
                <w:szCs w:val="24"/>
              </w:rPr>
              <w:t>Uzņēmuma nosaukums*</w:t>
            </w:r>
          </w:p>
        </w:tc>
        <w:tc>
          <w:tcPr>
            <w:tcW w:w="5380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08" w:rsidRPr="00FE022B" w:rsidTr="009179FA">
        <w:trPr>
          <w:trHeight w:val="323"/>
        </w:trPr>
        <w:tc>
          <w:tcPr>
            <w:tcW w:w="3681" w:type="dxa"/>
          </w:tcPr>
          <w:p w:rsidR="009179FA" w:rsidRPr="00FE022B" w:rsidRDefault="009179FA" w:rsidP="009179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="00CA5908" w:rsidRPr="00FE022B">
              <w:rPr>
                <w:rFonts w:ascii="Times New Roman" w:hAnsi="Times New Roman" w:cs="Times New Roman"/>
                <w:sz w:val="24"/>
                <w:szCs w:val="24"/>
              </w:rPr>
              <w:t xml:space="preserve"> iestāde*</w:t>
            </w:r>
          </w:p>
        </w:tc>
        <w:tc>
          <w:tcPr>
            <w:tcW w:w="5380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FA" w:rsidRPr="00FE022B" w:rsidTr="00CA5908">
        <w:trPr>
          <w:trHeight w:val="311"/>
        </w:trPr>
        <w:tc>
          <w:tcPr>
            <w:tcW w:w="3681" w:type="dxa"/>
          </w:tcPr>
          <w:p w:rsidR="009179FA" w:rsidRPr="00FE022B" w:rsidRDefault="009179FA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179FA">
              <w:rPr>
                <w:rFonts w:ascii="Times New Roman" w:hAnsi="Times New Roman" w:cs="Times New Roman"/>
                <w:sz w:val="24"/>
                <w:szCs w:val="24"/>
              </w:rPr>
              <w:t>ašvaldības iestāde*</w:t>
            </w:r>
          </w:p>
        </w:tc>
        <w:tc>
          <w:tcPr>
            <w:tcW w:w="5380" w:type="dxa"/>
          </w:tcPr>
          <w:p w:rsidR="009179FA" w:rsidRPr="00FE022B" w:rsidRDefault="009179FA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08" w:rsidRPr="00FE022B" w:rsidTr="00CA5908">
        <w:tc>
          <w:tcPr>
            <w:tcW w:w="3681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B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380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08" w:rsidRPr="00FE022B" w:rsidTr="00CA5908">
        <w:tc>
          <w:tcPr>
            <w:tcW w:w="3681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B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5380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08" w:rsidRPr="00FE022B" w:rsidTr="00CA5908">
        <w:tc>
          <w:tcPr>
            <w:tcW w:w="3681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B">
              <w:rPr>
                <w:rFonts w:ascii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5380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08" w:rsidRPr="00FE022B" w:rsidTr="00CA5908">
        <w:tc>
          <w:tcPr>
            <w:tcW w:w="3681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B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380" w:type="dxa"/>
          </w:tcPr>
          <w:p w:rsidR="00CA5908" w:rsidRPr="00FE022B" w:rsidRDefault="00CA5908" w:rsidP="00AC10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B05" w:rsidRPr="00FE022B" w:rsidRDefault="006B2B05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908" w:rsidRPr="00FE022B" w:rsidRDefault="00CA5908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*Aizpildīt tikai to aili, kurā konkursa kategorijā startē</w:t>
      </w:r>
    </w:p>
    <w:p w:rsidR="00CA5908" w:rsidRPr="00FE022B" w:rsidRDefault="00CA5908" w:rsidP="00A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5908" w:rsidRPr="00FE022B" w:rsidSect="00FE022B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5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597F8D"/>
    <w:multiLevelType w:val="multilevel"/>
    <w:tmpl w:val="52B4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C3BF1"/>
    <w:multiLevelType w:val="multilevel"/>
    <w:tmpl w:val="A3E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25F38"/>
    <w:multiLevelType w:val="multilevel"/>
    <w:tmpl w:val="856C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FF"/>
    <w:rsid w:val="000200E0"/>
    <w:rsid w:val="00071C9F"/>
    <w:rsid w:val="000A404E"/>
    <w:rsid w:val="000B0495"/>
    <w:rsid w:val="000D68DE"/>
    <w:rsid w:val="001012A6"/>
    <w:rsid w:val="00155254"/>
    <w:rsid w:val="00162B9B"/>
    <w:rsid w:val="001C3398"/>
    <w:rsid w:val="00232066"/>
    <w:rsid w:val="00281D04"/>
    <w:rsid w:val="002B4FBA"/>
    <w:rsid w:val="002E3AFF"/>
    <w:rsid w:val="002F5B08"/>
    <w:rsid w:val="00307DD8"/>
    <w:rsid w:val="00327927"/>
    <w:rsid w:val="00357AD1"/>
    <w:rsid w:val="00397A2F"/>
    <w:rsid w:val="00503A6A"/>
    <w:rsid w:val="005B500D"/>
    <w:rsid w:val="005C5236"/>
    <w:rsid w:val="006A4ABB"/>
    <w:rsid w:val="006B2B05"/>
    <w:rsid w:val="006D1D7B"/>
    <w:rsid w:val="00727A53"/>
    <w:rsid w:val="00737177"/>
    <w:rsid w:val="00783E65"/>
    <w:rsid w:val="007B0DFF"/>
    <w:rsid w:val="00811DDB"/>
    <w:rsid w:val="00823F44"/>
    <w:rsid w:val="008243DE"/>
    <w:rsid w:val="008D5561"/>
    <w:rsid w:val="008D7067"/>
    <w:rsid w:val="008E45E7"/>
    <w:rsid w:val="008E6494"/>
    <w:rsid w:val="009179FA"/>
    <w:rsid w:val="00982472"/>
    <w:rsid w:val="0099456C"/>
    <w:rsid w:val="00A24088"/>
    <w:rsid w:val="00A96ACC"/>
    <w:rsid w:val="00AB4972"/>
    <w:rsid w:val="00AC106E"/>
    <w:rsid w:val="00AD1A9E"/>
    <w:rsid w:val="00B90824"/>
    <w:rsid w:val="00BC6D8D"/>
    <w:rsid w:val="00C3387B"/>
    <w:rsid w:val="00C40638"/>
    <w:rsid w:val="00CA5908"/>
    <w:rsid w:val="00CC0C1B"/>
    <w:rsid w:val="00CD1360"/>
    <w:rsid w:val="00D11ACA"/>
    <w:rsid w:val="00D221C4"/>
    <w:rsid w:val="00D36718"/>
    <w:rsid w:val="00D60D28"/>
    <w:rsid w:val="00DB093B"/>
    <w:rsid w:val="00DD0DE2"/>
    <w:rsid w:val="00DD6EAE"/>
    <w:rsid w:val="00DE6F55"/>
    <w:rsid w:val="00DF3A29"/>
    <w:rsid w:val="00F031BA"/>
    <w:rsid w:val="00F35B41"/>
    <w:rsid w:val="00F41CDF"/>
    <w:rsid w:val="00F86E56"/>
    <w:rsid w:val="00FC0B27"/>
    <w:rsid w:val="00F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50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503A6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35B41"/>
    <w:pPr>
      <w:ind w:left="720"/>
      <w:contextualSpacing/>
    </w:pPr>
  </w:style>
  <w:style w:type="table" w:styleId="Reatabula">
    <w:name w:val="Table Grid"/>
    <w:basedOn w:val="Parastatabula"/>
    <w:uiPriority w:val="39"/>
    <w:rsid w:val="006B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50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503A6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35B41"/>
    <w:pPr>
      <w:ind w:left="720"/>
      <w:contextualSpacing/>
    </w:pPr>
  </w:style>
  <w:style w:type="table" w:styleId="Reatabula">
    <w:name w:val="Table Grid"/>
    <w:basedOn w:val="Parastatabula"/>
    <w:uiPriority w:val="39"/>
    <w:rsid w:val="006B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kokorevica@rezekne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zek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@rezekne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2956</Words>
  <Characters>1686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Massals</dc:creator>
  <cp:lastModifiedBy>Kristine Kokoreviča</cp:lastModifiedBy>
  <cp:revision>5</cp:revision>
  <cp:lastPrinted>2021-12-06T13:32:00Z</cp:lastPrinted>
  <dcterms:created xsi:type="dcterms:W3CDTF">2024-12-09T13:57:00Z</dcterms:created>
  <dcterms:modified xsi:type="dcterms:W3CDTF">2024-12-09T14:28:00Z</dcterms:modified>
</cp:coreProperties>
</file>